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70539" w14:textId="15221770" w:rsidR="00A64BAF" w:rsidRPr="00A7556F" w:rsidRDefault="00A64BAF" w:rsidP="00A7556F">
      <w:pPr>
        <w:spacing w:after="100" w:afterAutospacing="1"/>
        <w:contextualSpacing/>
        <w:jc w:val="center"/>
        <w:rPr>
          <w:rFonts w:asciiTheme="minorHAnsi" w:hAnsiTheme="minorHAnsi" w:cstheme="minorHAnsi"/>
          <w:b/>
          <w:bCs/>
        </w:rPr>
      </w:pPr>
      <w:r w:rsidRPr="00A7556F">
        <w:rPr>
          <w:rFonts w:asciiTheme="minorHAnsi" w:hAnsiTheme="minorHAnsi" w:cstheme="minorHAnsi"/>
          <w:b/>
          <w:bCs/>
        </w:rPr>
        <w:t xml:space="preserve">The IBC </w:t>
      </w:r>
      <w:r w:rsidRPr="00A7556F">
        <w:rPr>
          <w:rFonts w:asciiTheme="minorHAnsi" w:hAnsiTheme="minorHAnsi" w:cstheme="minorHAnsi"/>
          <w:b/>
          <w:bCs/>
        </w:rPr>
        <w:t>November 1</w:t>
      </w:r>
      <w:r w:rsidRPr="00A7556F">
        <w:rPr>
          <w:rFonts w:asciiTheme="minorHAnsi" w:hAnsiTheme="minorHAnsi" w:cstheme="minorHAnsi"/>
          <w:b/>
          <w:bCs/>
        </w:rPr>
        <w:t>2, 2025, meeting minutes</w:t>
      </w:r>
    </w:p>
    <w:p w14:paraId="0F9018C7" w14:textId="77777777" w:rsidR="00A64BAF" w:rsidRPr="00A7556F" w:rsidRDefault="00A64BAF" w:rsidP="00A7556F">
      <w:pPr>
        <w:spacing w:after="100" w:afterAutospacing="1"/>
        <w:contextualSpacing/>
        <w:rPr>
          <w:rFonts w:asciiTheme="minorHAnsi" w:hAnsiTheme="minorHAnsi" w:cstheme="minorHAnsi"/>
          <w:b/>
          <w:bCs/>
        </w:rPr>
      </w:pPr>
      <w:r w:rsidRPr="00A7556F">
        <w:rPr>
          <w:rFonts w:asciiTheme="minorHAnsi" w:hAnsiTheme="minorHAnsi" w:cstheme="minorHAnsi"/>
          <w:b/>
          <w:bCs/>
        </w:rPr>
        <w:t>Present:</w:t>
      </w:r>
    </w:p>
    <w:p w14:paraId="26133F32" w14:textId="77777777" w:rsidR="00A64BAF" w:rsidRPr="00A7556F" w:rsidRDefault="00A64BAF" w:rsidP="00A7556F">
      <w:pPr>
        <w:spacing w:after="100" w:afterAutospacing="1"/>
        <w:contextualSpacing/>
        <w:rPr>
          <w:rFonts w:asciiTheme="minorHAnsi" w:hAnsiTheme="minorHAnsi" w:cstheme="minorHAnsi"/>
        </w:rPr>
      </w:pPr>
    </w:p>
    <w:p w14:paraId="4B6C1DC8" w14:textId="77777777" w:rsidR="00A64BAF" w:rsidRPr="00A7556F" w:rsidRDefault="00A64BAF" w:rsidP="00A7556F">
      <w:pPr>
        <w:spacing w:after="100" w:afterAutospacing="1"/>
        <w:contextualSpacing/>
        <w:rPr>
          <w:rFonts w:asciiTheme="minorHAnsi" w:hAnsiTheme="minorHAnsi" w:cstheme="minorHAnsi"/>
        </w:rPr>
      </w:pPr>
      <w:bookmarkStart w:id="0" w:name="_Hlk166647708"/>
      <w:r w:rsidRPr="00A7556F">
        <w:rPr>
          <w:rFonts w:asciiTheme="minorHAnsi" w:hAnsiTheme="minorHAnsi" w:cstheme="minorHAnsi"/>
        </w:rPr>
        <w:t>Todd Diel - IFSH/Chair.</w:t>
      </w:r>
    </w:p>
    <w:p w14:paraId="0DBF597A" w14:textId="77777777" w:rsidR="00A64BAF" w:rsidRPr="00A7556F" w:rsidRDefault="00A64BAF" w:rsidP="00A7556F">
      <w:pPr>
        <w:spacing w:after="100" w:afterAutospacing="1"/>
        <w:contextualSpacing/>
        <w:rPr>
          <w:rFonts w:asciiTheme="minorHAnsi" w:hAnsiTheme="minorHAnsi" w:cstheme="minorHAnsi"/>
        </w:rPr>
      </w:pPr>
      <w:r w:rsidRPr="00A7556F">
        <w:rPr>
          <w:rFonts w:asciiTheme="minorHAnsi" w:hAnsiTheme="minorHAnsi" w:cstheme="minorHAnsi"/>
        </w:rPr>
        <w:t>Nonna Working – Administration.</w:t>
      </w:r>
    </w:p>
    <w:p w14:paraId="00D84C4E" w14:textId="77777777" w:rsidR="00A64BAF" w:rsidRPr="00A7556F" w:rsidRDefault="00A64BAF" w:rsidP="00A7556F">
      <w:pPr>
        <w:spacing w:after="100" w:afterAutospacing="1"/>
        <w:contextualSpacing/>
        <w:rPr>
          <w:rFonts w:asciiTheme="minorHAnsi" w:hAnsiTheme="minorHAnsi" w:cstheme="minorHAnsi"/>
        </w:rPr>
      </w:pPr>
      <w:r w:rsidRPr="00A7556F">
        <w:rPr>
          <w:rFonts w:asciiTheme="minorHAnsi" w:hAnsiTheme="minorHAnsi" w:cstheme="minorHAnsi"/>
        </w:rPr>
        <w:t>Jialing Xiang – BCPS.</w:t>
      </w:r>
    </w:p>
    <w:p w14:paraId="04F3FB8B" w14:textId="77777777" w:rsidR="00A64BAF" w:rsidRPr="00A7556F" w:rsidRDefault="00A64BAF" w:rsidP="00A7556F">
      <w:pPr>
        <w:spacing w:after="100" w:afterAutospacing="1"/>
        <w:contextualSpacing/>
        <w:rPr>
          <w:rFonts w:asciiTheme="minorHAnsi" w:hAnsiTheme="minorHAnsi" w:cstheme="minorHAnsi"/>
        </w:rPr>
      </w:pPr>
      <w:r w:rsidRPr="00A7556F">
        <w:rPr>
          <w:rFonts w:asciiTheme="minorHAnsi" w:hAnsiTheme="minorHAnsi" w:cstheme="minorHAnsi"/>
        </w:rPr>
        <w:t>Cindy Chaffee - Env. Health/Safety.</w:t>
      </w:r>
    </w:p>
    <w:p w14:paraId="3BC76EEA" w14:textId="77777777" w:rsidR="00A64BAF" w:rsidRPr="00A7556F" w:rsidRDefault="00A64BAF" w:rsidP="00A7556F">
      <w:pPr>
        <w:spacing w:after="100" w:afterAutospacing="1"/>
        <w:contextualSpacing/>
        <w:rPr>
          <w:rFonts w:asciiTheme="minorHAnsi" w:hAnsiTheme="minorHAnsi" w:cstheme="minorHAnsi"/>
        </w:rPr>
      </w:pPr>
      <w:r w:rsidRPr="00A7556F">
        <w:rPr>
          <w:rFonts w:asciiTheme="minorHAnsi" w:hAnsiTheme="minorHAnsi" w:cstheme="minorHAnsi"/>
        </w:rPr>
        <w:t>Kevin Gallagher – Facilities.</w:t>
      </w:r>
    </w:p>
    <w:p w14:paraId="39C5A1A6" w14:textId="77777777" w:rsidR="00A64BAF" w:rsidRPr="00A7556F" w:rsidRDefault="00A64BAF" w:rsidP="00A7556F">
      <w:pPr>
        <w:spacing w:after="100" w:afterAutospacing="1"/>
        <w:contextualSpacing/>
        <w:rPr>
          <w:rFonts w:asciiTheme="minorHAnsi" w:hAnsiTheme="minorHAnsi" w:cstheme="minorHAnsi"/>
        </w:rPr>
      </w:pPr>
      <w:r w:rsidRPr="00A7556F">
        <w:rPr>
          <w:rFonts w:asciiTheme="minorHAnsi" w:hAnsiTheme="minorHAnsi" w:cstheme="minorHAnsi"/>
        </w:rPr>
        <w:t xml:space="preserve">Rasha Abed - General Counsel. </w:t>
      </w:r>
    </w:p>
    <w:p w14:paraId="3CF7C147" w14:textId="77777777" w:rsidR="00A64BAF" w:rsidRPr="00A7556F" w:rsidRDefault="00A64BAF" w:rsidP="00A7556F">
      <w:pPr>
        <w:spacing w:after="100" w:afterAutospacing="1"/>
        <w:contextualSpacing/>
        <w:rPr>
          <w:rFonts w:asciiTheme="minorHAnsi" w:hAnsiTheme="minorHAnsi" w:cstheme="minorHAnsi"/>
        </w:rPr>
      </w:pPr>
      <w:r w:rsidRPr="00A7556F">
        <w:rPr>
          <w:rFonts w:asciiTheme="minorHAnsi" w:hAnsiTheme="minorHAnsi" w:cstheme="minorHAnsi"/>
        </w:rPr>
        <w:t>Daniel Rademacher – Community.</w:t>
      </w:r>
    </w:p>
    <w:p w14:paraId="07BE9E15" w14:textId="77777777" w:rsidR="00A64BAF" w:rsidRPr="00A7556F" w:rsidRDefault="00A64BAF" w:rsidP="00A7556F">
      <w:pPr>
        <w:spacing w:after="100" w:afterAutospacing="1"/>
        <w:contextualSpacing/>
        <w:rPr>
          <w:rFonts w:asciiTheme="minorHAnsi" w:hAnsiTheme="minorHAnsi" w:cstheme="minorHAnsi"/>
          <w:color w:val="222222"/>
        </w:rPr>
      </w:pPr>
      <w:r w:rsidRPr="00A7556F">
        <w:rPr>
          <w:rFonts w:asciiTheme="minorHAnsi" w:hAnsiTheme="minorHAnsi" w:cstheme="minorHAnsi"/>
          <w:color w:val="222222"/>
        </w:rPr>
        <w:t xml:space="preserve">Karolina Piszczor – IFSH/Safety. </w:t>
      </w:r>
    </w:p>
    <w:p w14:paraId="57F87123" w14:textId="77777777" w:rsidR="00A64BAF" w:rsidRPr="00A7556F" w:rsidRDefault="00A64BAF" w:rsidP="00A7556F">
      <w:pPr>
        <w:spacing w:after="100" w:afterAutospacing="1"/>
        <w:contextualSpacing/>
        <w:rPr>
          <w:rFonts w:asciiTheme="minorHAnsi" w:hAnsiTheme="minorHAnsi" w:cstheme="minorHAnsi"/>
        </w:rPr>
      </w:pPr>
    </w:p>
    <w:bookmarkEnd w:id="0"/>
    <w:p w14:paraId="7119313D" w14:textId="77777777" w:rsidR="00A64BAF" w:rsidRPr="00A7556F" w:rsidRDefault="00A64BAF" w:rsidP="00A7556F">
      <w:pPr>
        <w:spacing w:after="100" w:afterAutospacing="1"/>
        <w:contextualSpacing/>
        <w:rPr>
          <w:rFonts w:asciiTheme="minorHAnsi" w:hAnsiTheme="minorHAnsi" w:cstheme="minorHAnsi"/>
          <w:b/>
          <w:bCs/>
        </w:rPr>
      </w:pPr>
      <w:r w:rsidRPr="00A7556F">
        <w:rPr>
          <w:rFonts w:asciiTheme="minorHAnsi" w:hAnsiTheme="minorHAnsi" w:cstheme="minorHAnsi"/>
          <w:b/>
          <w:bCs/>
        </w:rPr>
        <w:t>Absent:</w:t>
      </w:r>
    </w:p>
    <w:p w14:paraId="6E82F615" w14:textId="77777777" w:rsidR="00A64BAF" w:rsidRPr="00A7556F" w:rsidRDefault="00A64BAF" w:rsidP="00A7556F">
      <w:pPr>
        <w:spacing w:after="100" w:afterAutospacing="1"/>
        <w:contextualSpacing/>
        <w:rPr>
          <w:rFonts w:asciiTheme="minorHAnsi" w:hAnsiTheme="minorHAnsi" w:cstheme="minorHAnsi"/>
        </w:rPr>
      </w:pPr>
    </w:p>
    <w:p w14:paraId="61C42A26" w14:textId="77777777" w:rsidR="00A64BAF" w:rsidRPr="00A7556F" w:rsidRDefault="00A64BAF" w:rsidP="00A7556F">
      <w:pPr>
        <w:spacing w:after="100" w:afterAutospacing="1"/>
        <w:contextualSpacing/>
        <w:rPr>
          <w:rFonts w:asciiTheme="minorHAnsi" w:hAnsiTheme="minorHAnsi" w:cstheme="minorHAnsi"/>
        </w:rPr>
      </w:pPr>
      <w:r w:rsidRPr="00A7556F">
        <w:rPr>
          <w:rFonts w:asciiTheme="minorHAnsi" w:hAnsiTheme="minorHAnsi" w:cstheme="minorHAnsi"/>
        </w:rPr>
        <w:t>Elizabeth Grasso-Kelley – FDA.</w:t>
      </w:r>
    </w:p>
    <w:p w14:paraId="3D91D13E" w14:textId="7C176E3B" w:rsidR="00A64BAF" w:rsidRPr="00A7556F" w:rsidRDefault="00A64BAF" w:rsidP="00A7556F">
      <w:pPr>
        <w:spacing w:after="100" w:afterAutospacing="1"/>
        <w:contextualSpacing/>
        <w:rPr>
          <w:rFonts w:asciiTheme="minorHAnsi" w:hAnsiTheme="minorHAnsi" w:cstheme="minorHAnsi"/>
        </w:rPr>
      </w:pPr>
      <w:r w:rsidRPr="00A7556F">
        <w:rPr>
          <w:rFonts w:asciiTheme="minorHAnsi" w:hAnsiTheme="minorHAnsi" w:cstheme="minorHAnsi"/>
          <w:color w:val="222222"/>
        </w:rPr>
        <w:t>Katie Norton – Safety.</w:t>
      </w:r>
    </w:p>
    <w:p w14:paraId="1E14FE68" w14:textId="77777777" w:rsidR="00A64BAF" w:rsidRPr="00A7556F" w:rsidRDefault="00A64BAF" w:rsidP="00A7556F">
      <w:pPr>
        <w:spacing w:after="100" w:afterAutospacing="1"/>
        <w:contextualSpacing/>
        <w:rPr>
          <w:rFonts w:asciiTheme="minorHAnsi" w:hAnsiTheme="minorHAnsi" w:cstheme="minorHAnsi"/>
          <w:b/>
          <w:bCs/>
        </w:rPr>
      </w:pPr>
    </w:p>
    <w:p w14:paraId="2670AF2E" w14:textId="77777777" w:rsidR="00A64BAF" w:rsidRPr="00A7556F" w:rsidRDefault="00A64BAF" w:rsidP="00A7556F">
      <w:pPr>
        <w:spacing w:after="100" w:afterAutospacing="1"/>
        <w:contextualSpacing/>
        <w:rPr>
          <w:rFonts w:asciiTheme="minorHAnsi" w:hAnsiTheme="minorHAnsi" w:cstheme="minorHAnsi"/>
          <w:b/>
          <w:bCs/>
        </w:rPr>
      </w:pPr>
      <w:r w:rsidRPr="00A7556F">
        <w:rPr>
          <w:rFonts w:asciiTheme="minorHAnsi" w:hAnsiTheme="minorHAnsi" w:cstheme="minorHAnsi"/>
          <w:b/>
          <w:bCs/>
        </w:rPr>
        <w:t>Agenda:</w:t>
      </w:r>
    </w:p>
    <w:p w14:paraId="2EAF0E45" w14:textId="77777777" w:rsidR="00A64BAF" w:rsidRPr="00A7556F" w:rsidRDefault="00A64BAF" w:rsidP="00A7556F">
      <w:pPr>
        <w:pStyle w:val="ListParagraph"/>
        <w:numPr>
          <w:ilvl w:val="0"/>
          <w:numId w:val="2"/>
        </w:numPr>
        <w:shd w:val="clear" w:color="auto" w:fill="FFFFFF"/>
        <w:spacing w:after="100" w:afterAutospacing="1"/>
        <w:contextualSpacing/>
        <w:textAlignment w:val="baseline"/>
        <w:rPr>
          <w:rFonts w:asciiTheme="minorHAnsi" w:hAnsiTheme="minorHAnsi" w:cstheme="minorHAnsi"/>
          <w:color w:val="000000"/>
        </w:rPr>
      </w:pPr>
      <w:r w:rsidRPr="00A7556F">
        <w:rPr>
          <w:rFonts w:asciiTheme="minorHAnsi" w:hAnsiTheme="minorHAnsi" w:cstheme="minorHAnsi"/>
          <w:color w:val="000000"/>
        </w:rPr>
        <w:t>Previous meeting minutes. </w:t>
      </w:r>
    </w:p>
    <w:p w14:paraId="7C2A9709" w14:textId="0018F529" w:rsidR="00A64BAF" w:rsidRPr="00A7556F" w:rsidRDefault="00A64BAF" w:rsidP="00A7556F">
      <w:pPr>
        <w:pStyle w:val="ListParagraph"/>
        <w:numPr>
          <w:ilvl w:val="0"/>
          <w:numId w:val="2"/>
        </w:numPr>
        <w:shd w:val="clear" w:color="auto" w:fill="FFFFFF"/>
        <w:spacing w:after="100" w:afterAutospacing="1"/>
        <w:contextualSpacing/>
        <w:textAlignment w:val="baseline"/>
        <w:rPr>
          <w:rFonts w:asciiTheme="minorHAnsi" w:hAnsiTheme="minorHAnsi" w:cstheme="minorHAnsi"/>
          <w:color w:val="000000"/>
        </w:rPr>
      </w:pPr>
      <w:r w:rsidRPr="00A7556F">
        <w:rPr>
          <w:rFonts w:asciiTheme="minorHAnsi" w:hAnsiTheme="minorHAnsi" w:cstheme="minorHAnsi"/>
          <w:color w:val="000000"/>
        </w:rPr>
        <w:t>Karina Tuz new protocol IBC-2025-005 “</w:t>
      </w:r>
      <w:r w:rsidRPr="00A7556F">
        <w:rPr>
          <w:rFonts w:asciiTheme="minorHAnsi" w:hAnsiTheme="minorHAnsi" w:cstheme="minorHAnsi"/>
          <w:color w:val="000000"/>
        </w:rPr>
        <w:t>Respiratory Enzymes of Pseudomonas Aeruginosa as Targets for Drug Development</w:t>
      </w:r>
      <w:r w:rsidRPr="00A7556F">
        <w:rPr>
          <w:rFonts w:asciiTheme="minorHAnsi" w:hAnsiTheme="minorHAnsi" w:cstheme="minorHAnsi"/>
          <w:color w:val="000000"/>
        </w:rPr>
        <w:t>”</w:t>
      </w:r>
    </w:p>
    <w:p w14:paraId="37CC6340" w14:textId="24DCAC79" w:rsidR="00A64BAF" w:rsidRPr="00A7556F" w:rsidRDefault="00A64BAF" w:rsidP="00A7556F">
      <w:pPr>
        <w:shd w:val="clear" w:color="auto" w:fill="FFFFFF"/>
        <w:spacing w:after="100" w:afterAutospacing="1"/>
        <w:contextualSpacing/>
        <w:rPr>
          <w:rFonts w:asciiTheme="minorHAnsi" w:hAnsiTheme="minorHAnsi" w:cstheme="minorHAnsi"/>
          <w:color w:val="222222"/>
        </w:rPr>
      </w:pPr>
      <w:r w:rsidRPr="00A7556F">
        <w:rPr>
          <w:rFonts w:asciiTheme="minorHAnsi" w:hAnsiTheme="minorHAnsi" w:cstheme="minorHAnsi"/>
          <w:color w:val="222222"/>
        </w:rPr>
        <w:t xml:space="preserve">Meeting started at </w:t>
      </w:r>
      <w:r w:rsidRPr="00A7556F">
        <w:rPr>
          <w:rFonts w:asciiTheme="minorHAnsi" w:hAnsiTheme="minorHAnsi" w:cstheme="minorHAnsi"/>
          <w:color w:val="222222"/>
        </w:rPr>
        <w:t>12:</w:t>
      </w:r>
      <w:r w:rsidR="00FE2699">
        <w:rPr>
          <w:rFonts w:asciiTheme="minorHAnsi" w:hAnsiTheme="minorHAnsi" w:cstheme="minorHAnsi"/>
          <w:color w:val="222222"/>
        </w:rPr>
        <w:t>46</w:t>
      </w:r>
      <w:r w:rsidRPr="00A7556F">
        <w:rPr>
          <w:rFonts w:asciiTheme="minorHAnsi" w:hAnsiTheme="minorHAnsi" w:cstheme="minorHAnsi"/>
          <w:color w:val="222222"/>
        </w:rPr>
        <w:t>.</w:t>
      </w:r>
    </w:p>
    <w:p w14:paraId="7DFBD048" w14:textId="77777777" w:rsidR="00A64BAF" w:rsidRPr="00A7556F" w:rsidRDefault="00A64BAF" w:rsidP="00A7556F">
      <w:pPr>
        <w:spacing w:after="100" w:afterAutospacing="1"/>
        <w:contextualSpacing/>
        <w:rPr>
          <w:rFonts w:asciiTheme="minorHAnsi" w:eastAsia="Segoe UI" w:hAnsiTheme="minorHAnsi" w:cstheme="minorHAnsi"/>
          <w:b/>
          <w:bCs/>
          <w:color w:val="323130"/>
        </w:rPr>
      </w:pPr>
    </w:p>
    <w:p w14:paraId="73F6473A" w14:textId="5F062890" w:rsidR="00504351" w:rsidRPr="00A7556F" w:rsidRDefault="00000000" w:rsidP="00A7556F">
      <w:pPr>
        <w:spacing w:after="100" w:afterAutospacing="1"/>
        <w:contextualSpacing/>
        <w:rPr>
          <w:rFonts w:asciiTheme="minorHAnsi" w:hAnsiTheme="minorHAnsi" w:cstheme="minorHAnsi"/>
        </w:rPr>
      </w:pPr>
      <w:r w:rsidRPr="00A7556F">
        <w:rPr>
          <w:rFonts w:asciiTheme="minorHAnsi" w:eastAsia="Segoe UI" w:hAnsiTheme="minorHAnsi" w:cstheme="minorHAnsi"/>
          <w:b/>
          <w:bCs/>
          <w:color w:val="605E5C"/>
        </w:rPr>
        <w:br/>
        <w:t xml:space="preserve">Todd Diel </w:t>
      </w:r>
      <w:r w:rsidR="00A7556F" w:rsidRPr="00A7556F">
        <w:rPr>
          <w:rFonts w:asciiTheme="minorHAnsi" w:eastAsia="Segoe UI" w:hAnsiTheme="minorHAnsi" w:cstheme="minorHAnsi"/>
          <w:color w:val="605E5C"/>
        </w:rPr>
        <w:t>(chair) started with</w:t>
      </w:r>
      <w:r w:rsidR="00A7556F">
        <w:rPr>
          <w:rFonts w:asciiTheme="minorHAnsi" w:eastAsia="Segoe UI" w:hAnsiTheme="minorHAnsi" w:cstheme="minorHAnsi"/>
          <w:b/>
          <w:bCs/>
          <w:color w:val="605E5C"/>
        </w:rPr>
        <w:t xml:space="preserve"> t</w:t>
      </w:r>
      <w:r w:rsidRPr="00A7556F">
        <w:rPr>
          <w:rFonts w:asciiTheme="minorHAnsi" w:eastAsia="Segoe UI" w:hAnsiTheme="minorHAnsi" w:cstheme="minorHAnsi"/>
          <w:color w:val="323130"/>
        </w:rPr>
        <w:t xml:space="preserve">he approval of meeting minutes from </w:t>
      </w:r>
      <w:r w:rsidR="00A7556F">
        <w:rPr>
          <w:rFonts w:asciiTheme="minorHAnsi" w:eastAsia="Segoe UI" w:hAnsiTheme="minorHAnsi" w:cstheme="minorHAnsi"/>
          <w:color w:val="323130"/>
        </w:rPr>
        <w:t xml:space="preserve">the </w:t>
      </w:r>
      <w:r w:rsidRPr="00A7556F">
        <w:rPr>
          <w:rFonts w:asciiTheme="minorHAnsi" w:eastAsia="Segoe UI" w:hAnsiTheme="minorHAnsi" w:cstheme="minorHAnsi"/>
          <w:color w:val="323130"/>
        </w:rPr>
        <w:t>last meeting.</w:t>
      </w:r>
    </w:p>
    <w:p w14:paraId="22686EDD" w14:textId="44FC8F9F" w:rsidR="00504351" w:rsidRPr="00A7556F" w:rsidRDefault="00000000" w:rsidP="00A7556F">
      <w:pPr>
        <w:spacing w:after="100" w:afterAutospacing="1"/>
        <w:contextualSpacing/>
        <w:rPr>
          <w:rFonts w:asciiTheme="minorHAnsi" w:hAnsiTheme="minorHAnsi" w:cstheme="minorHAnsi"/>
        </w:rPr>
      </w:pPr>
      <w:r w:rsidRPr="00A7556F">
        <w:rPr>
          <w:rFonts w:asciiTheme="minorHAnsi" w:eastAsia="Segoe UI" w:hAnsiTheme="minorHAnsi" w:cstheme="minorHAnsi"/>
          <w:b/>
          <w:bCs/>
          <w:color w:val="605E5C"/>
        </w:rPr>
        <w:br/>
        <w:t xml:space="preserve">Cindy Chaffee </w:t>
      </w:r>
      <w:r w:rsidRPr="00A7556F">
        <w:rPr>
          <w:rFonts w:asciiTheme="minorHAnsi" w:eastAsia="Segoe UI" w:hAnsiTheme="minorHAnsi" w:cstheme="minorHAnsi"/>
          <w:color w:val="323130"/>
        </w:rPr>
        <w:t>ma</w:t>
      </w:r>
      <w:r w:rsidR="00A7556F">
        <w:rPr>
          <w:rFonts w:asciiTheme="minorHAnsi" w:eastAsia="Segoe UI" w:hAnsiTheme="minorHAnsi" w:cstheme="minorHAnsi"/>
          <w:color w:val="323130"/>
        </w:rPr>
        <w:t>d</w:t>
      </w:r>
      <w:r w:rsidRPr="00A7556F">
        <w:rPr>
          <w:rFonts w:asciiTheme="minorHAnsi" w:eastAsia="Segoe UI" w:hAnsiTheme="minorHAnsi" w:cstheme="minorHAnsi"/>
          <w:color w:val="323130"/>
        </w:rPr>
        <w:t>e a motion that we accept the meeting minutes.</w:t>
      </w:r>
      <w:r w:rsidR="00C76CE6">
        <w:rPr>
          <w:rFonts w:asciiTheme="minorHAnsi" w:eastAsia="Segoe UI" w:hAnsiTheme="minorHAnsi" w:cstheme="minorHAnsi"/>
          <w:color w:val="323130"/>
        </w:rPr>
        <w:t xml:space="preserve"> </w:t>
      </w:r>
      <w:r w:rsidR="00C76CE6" w:rsidRPr="00C76CE6">
        <w:rPr>
          <w:rFonts w:asciiTheme="minorHAnsi" w:hAnsiTheme="minorHAnsi" w:cstheme="minorHAnsi"/>
          <w:b/>
          <w:bCs/>
        </w:rPr>
        <w:t>Jialing Xiang</w:t>
      </w:r>
      <w:r w:rsidR="00C76CE6">
        <w:rPr>
          <w:rFonts w:asciiTheme="minorHAnsi" w:hAnsiTheme="minorHAnsi" w:cstheme="minorHAnsi"/>
        </w:rPr>
        <w:t xml:space="preserve"> seconded. All in favor. </w:t>
      </w:r>
    </w:p>
    <w:p w14:paraId="7E33794A" w14:textId="568881DF" w:rsidR="00504351" w:rsidRPr="00A7556F" w:rsidRDefault="00000000" w:rsidP="00A7556F">
      <w:pPr>
        <w:spacing w:after="100" w:afterAutospacing="1"/>
        <w:contextualSpacing/>
        <w:rPr>
          <w:rFonts w:asciiTheme="minorHAnsi" w:hAnsiTheme="minorHAnsi" w:cstheme="minorHAnsi"/>
        </w:rPr>
      </w:pPr>
      <w:r w:rsidRPr="00A7556F">
        <w:rPr>
          <w:rFonts w:asciiTheme="minorHAnsi" w:eastAsia="Segoe UI" w:hAnsiTheme="minorHAnsi" w:cstheme="minorHAnsi"/>
          <w:b/>
          <w:bCs/>
          <w:color w:val="605E5C"/>
        </w:rPr>
        <w:br/>
      </w:r>
      <w:r w:rsidRPr="00A7556F">
        <w:rPr>
          <w:rFonts w:asciiTheme="minorHAnsi" w:eastAsia="Segoe UI" w:hAnsiTheme="minorHAnsi" w:cstheme="minorHAnsi"/>
          <w:b/>
          <w:bCs/>
          <w:color w:val="605E5C"/>
        </w:rPr>
        <w:br/>
        <w:t xml:space="preserve">Todd </w:t>
      </w:r>
      <w:r w:rsidR="00C76CE6">
        <w:rPr>
          <w:rFonts w:asciiTheme="minorHAnsi" w:eastAsia="Segoe UI" w:hAnsiTheme="minorHAnsi" w:cstheme="minorHAnsi"/>
          <w:b/>
          <w:bCs/>
          <w:color w:val="605E5C"/>
        </w:rPr>
        <w:t>said that the</w:t>
      </w:r>
      <w:r w:rsidRPr="00A7556F">
        <w:rPr>
          <w:rFonts w:asciiTheme="minorHAnsi" w:eastAsia="Segoe UI" w:hAnsiTheme="minorHAnsi" w:cstheme="minorHAnsi"/>
          <w:color w:val="323130"/>
        </w:rPr>
        <w:t xml:space="preserve"> agenda that got sent out had </w:t>
      </w:r>
      <w:r w:rsidR="00C76CE6">
        <w:rPr>
          <w:rFonts w:asciiTheme="minorHAnsi" w:eastAsia="Segoe UI" w:hAnsiTheme="minorHAnsi" w:cstheme="minorHAnsi"/>
          <w:color w:val="323130"/>
        </w:rPr>
        <w:t xml:space="preserve">review of </w:t>
      </w:r>
      <w:r w:rsidRPr="00A7556F">
        <w:rPr>
          <w:rFonts w:asciiTheme="minorHAnsi" w:eastAsia="Segoe UI" w:hAnsiTheme="minorHAnsi" w:cstheme="minorHAnsi"/>
          <w:color w:val="323130"/>
        </w:rPr>
        <w:t xml:space="preserve">our bloodborne pathogens </w:t>
      </w:r>
      <w:r w:rsidR="00C76CE6">
        <w:rPr>
          <w:rFonts w:asciiTheme="minorHAnsi" w:eastAsia="Segoe UI" w:hAnsiTheme="minorHAnsi" w:cstheme="minorHAnsi"/>
          <w:color w:val="323130"/>
        </w:rPr>
        <w:t>program</w:t>
      </w:r>
      <w:r w:rsidRPr="00A7556F">
        <w:rPr>
          <w:rFonts w:asciiTheme="minorHAnsi" w:eastAsia="Segoe UI" w:hAnsiTheme="minorHAnsi" w:cstheme="minorHAnsi"/>
          <w:color w:val="323130"/>
        </w:rPr>
        <w:t xml:space="preserve">. </w:t>
      </w:r>
      <w:r w:rsidR="00C76CE6">
        <w:rPr>
          <w:rFonts w:asciiTheme="minorHAnsi" w:eastAsia="Segoe UI" w:hAnsiTheme="minorHAnsi" w:cstheme="minorHAnsi"/>
          <w:color w:val="323130"/>
        </w:rPr>
        <w:t xml:space="preserve">He and </w:t>
      </w:r>
      <w:r w:rsidRPr="00A7556F">
        <w:rPr>
          <w:rFonts w:asciiTheme="minorHAnsi" w:eastAsia="Segoe UI" w:hAnsiTheme="minorHAnsi" w:cstheme="minorHAnsi"/>
          <w:color w:val="323130"/>
        </w:rPr>
        <w:t>Cindy are going to review that separately.</w:t>
      </w:r>
      <w:r w:rsidR="00C76CE6">
        <w:rPr>
          <w:rFonts w:asciiTheme="minorHAnsi" w:eastAsia="Segoe UI" w:hAnsiTheme="minorHAnsi" w:cstheme="minorHAnsi"/>
          <w:color w:val="323130"/>
        </w:rPr>
        <w:t xml:space="preserve"> T</w:t>
      </w:r>
      <w:r w:rsidRPr="00A7556F">
        <w:rPr>
          <w:rFonts w:asciiTheme="minorHAnsi" w:eastAsia="Segoe UI" w:hAnsiTheme="minorHAnsi" w:cstheme="minorHAnsi"/>
          <w:color w:val="323130"/>
        </w:rPr>
        <w:t xml:space="preserve">hat's not something we need to do as part of the IBC as a whole. </w:t>
      </w:r>
      <w:r w:rsidR="00C76CE6">
        <w:rPr>
          <w:rFonts w:asciiTheme="minorHAnsi" w:eastAsia="Segoe UI" w:hAnsiTheme="minorHAnsi" w:cstheme="minorHAnsi"/>
          <w:color w:val="323130"/>
        </w:rPr>
        <w:t>W</w:t>
      </w:r>
      <w:r w:rsidRPr="00A7556F">
        <w:rPr>
          <w:rFonts w:asciiTheme="minorHAnsi" w:eastAsia="Segoe UI" w:hAnsiTheme="minorHAnsi" w:cstheme="minorHAnsi"/>
          <w:color w:val="323130"/>
        </w:rPr>
        <w:t>e're going to strike that from the agenda items for today</w:t>
      </w:r>
      <w:r w:rsidR="00C76CE6">
        <w:rPr>
          <w:rFonts w:asciiTheme="minorHAnsi" w:eastAsia="Segoe UI" w:hAnsiTheme="minorHAnsi" w:cstheme="minorHAnsi"/>
          <w:color w:val="323130"/>
        </w:rPr>
        <w:t xml:space="preserve">. </w:t>
      </w:r>
    </w:p>
    <w:p w14:paraId="17C0FB9B" w14:textId="0E8CE085" w:rsidR="00C76CE6" w:rsidRPr="00A7556F" w:rsidRDefault="00000000" w:rsidP="00C76CE6">
      <w:pPr>
        <w:spacing w:after="100" w:afterAutospacing="1"/>
        <w:contextualSpacing/>
        <w:rPr>
          <w:rFonts w:asciiTheme="minorHAnsi" w:eastAsia="Segoe UI" w:hAnsiTheme="minorHAnsi" w:cstheme="minorHAnsi"/>
          <w:b/>
          <w:bCs/>
          <w:color w:val="605E5C"/>
        </w:rPr>
      </w:pPr>
      <w:r w:rsidRPr="00A7556F">
        <w:rPr>
          <w:rFonts w:asciiTheme="minorHAnsi" w:eastAsia="Segoe UI" w:hAnsiTheme="minorHAnsi" w:cstheme="minorHAnsi"/>
          <w:b/>
          <w:bCs/>
          <w:color w:val="605E5C"/>
        </w:rPr>
        <w:br/>
      </w:r>
    </w:p>
    <w:p w14:paraId="303D2813" w14:textId="52DC29DB" w:rsidR="00504351" w:rsidRPr="00A7556F" w:rsidRDefault="00000000" w:rsidP="00C76CE6">
      <w:pPr>
        <w:spacing w:after="100" w:afterAutospacing="1"/>
        <w:contextualSpacing/>
        <w:rPr>
          <w:rFonts w:asciiTheme="minorHAnsi" w:hAnsiTheme="minorHAnsi" w:cstheme="minorHAnsi"/>
        </w:rPr>
      </w:pPr>
      <w:r w:rsidRPr="00A7556F">
        <w:rPr>
          <w:rFonts w:asciiTheme="minorHAnsi" w:eastAsia="Segoe UI" w:hAnsiTheme="minorHAnsi" w:cstheme="minorHAnsi"/>
          <w:b/>
          <w:bCs/>
          <w:color w:val="605E5C"/>
        </w:rPr>
        <w:t xml:space="preserve">Todd </w:t>
      </w:r>
      <w:r w:rsidR="00C76CE6" w:rsidRPr="00957B4A">
        <w:rPr>
          <w:rFonts w:asciiTheme="minorHAnsi" w:eastAsia="Segoe UI" w:hAnsiTheme="minorHAnsi" w:cstheme="minorHAnsi"/>
          <w:color w:val="605E5C"/>
        </w:rPr>
        <w:t>moved to</w:t>
      </w:r>
      <w:r w:rsidR="00C76CE6">
        <w:rPr>
          <w:rFonts w:asciiTheme="minorHAnsi" w:eastAsia="Segoe UI" w:hAnsiTheme="minorHAnsi" w:cstheme="minorHAnsi"/>
          <w:b/>
          <w:bCs/>
          <w:color w:val="605E5C"/>
        </w:rPr>
        <w:t xml:space="preserve"> </w:t>
      </w:r>
      <w:r w:rsidRPr="00A7556F">
        <w:rPr>
          <w:rFonts w:asciiTheme="minorHAnsi" w:eastAsia="Segoe UI" w:hAnsiTheme="minorHAnsi" w:cstheme="minorHAnsi"/>
          <w:color w:val="323130"/>
        </w:rPr>
        <w:t>Karina T</w:t>
      </w:r>
      <w:r w:rsidR="00C76CE6">
        <w:rPr>
          <w:rFonts w:asciiTheme="minorHAnsi" w:eastAsia="Segoe UI" w:hAnsiTheme="minorHAnsi" w:cstheme="minorHAnsi"/>
          <w:color w:val="323130"/>
        </w:rPr>
        <w:t>uz</w:t>
      </w:r>
      <w:r w:rsidRPr="00A7556F">
        <w:rPr>
          <w:rFonts w:asciiTheme="minorHAnsi" w:eastAsia="Segoe UI" w:hAnsiTheme="minorHAnsi" w:cstheme="minorHAnsi"/>
          <w:color w:val="323130"/>
        </w:rPr>
        <w:t xml:space="preserve"> </w:t>
      </w:r>
      <w:r w:rsidR="00C76CE6">
        <w:rPr>
          <w:rFonts w:asciiTheme="minorHAnsi" w:eastAsia="Segoe UI" w:hAnsiTheme="minorHAnsi" w:cstheme="minorHAnsi"/>
          <w:color w:val="323130"/>
        </w:rPr>
        <w:t xml:space="preserve">protocol. </w:t>
      </w:r>
    </w:p>
    <w:p w14:paraId="35372550" w14:textId="1F01CC48" w:rsidR="00957B4A" w:rsidRPr="00A7556F" w:rsidRDefault="00000000" w:rsidP="00957B4A">
      <w:pPr>
        <w:spacing w:after="100" w:afterAutospacing="1"/>
        <w:contextualSpacing/>
        <w:rPr>
          <w:rFonts w:asciiTheme="minorHAnsi" w:eastAsia="Segoe UI" w:hAnsiTheme="minorHAnsi" w:cstheme="minorHAnsi"/>
          <w:b/>
          <w:bCs/>
          <w:color w:val="605E5C"/>
        </w:rPr>
      </w:pPr>
      <w:r w:rsidRPr="00A7556F">
        <w:rPr>
          <w:rFonts w:asciiTheme="minorHAnsi" w:eastAsia="Segoe UI" w:hAnsiTheme="minorHAnsi" w:cstheme="minorHAnsi"/>
          <w:b/>
          <w:bCs/>
          <w:color w:val="605E5C"/>
        </w:rPr>
        <w:br/>
      </w:r>
      <w:r w:rsidR="00957B4A">
        <w:rPr>
          <w:rFonts w:asciiTheme="minorHAnsi" w:eastAsia="Segoe UI" w:hAnsiTheme="minorHAnsi" w:cstheme="minorHAnsi"/>
          <w:color w:val="323130"/>
        </w:rPr>
        <w:t>Researchers work with</w:t>
      </w:r>
      <w:r w:rsidRPr="00A7556F">
        <w:rPr>
          <w:rFonts w:asciiTheme="minorHAnsi" w:eastAsia="Segoe UI" w:hAnsiTheme="minorHAnsi" w:cstheme="minorHAnsi"/>
          <w:color w:val="323130"/>
        </w:rPr>
        <w:t xml:space="preserve"> </w:t>
      </w:r>
      <w:r w:rsidR="00957B4A" w:rsidRPr="00A7556F">
        <w:rPr>
          <w:rFonts w:asciiTheme="minorHAnsi" w:eastAsia="Segoe UI" w:hAnsiTheme="minorHAnsi" w:cstheme="minorHAnsi"/>
          <w:color w:val="323130"/>
        </w:rPr>
        <w:t>Pseudomonas</w:t>
      </w:r>
      <w:r w:rsidR="00957B4A" w:rsidRPr="00A7556F">
        <w:rPr>
          <w:rFonts w:asciiTheme="minorHAnsi" w:eastAsia="Segoe UI" w:hAnsiTheme="minorHAnsi" w:cstheme="minorHAnsi"/>
          <w:color w:val="323130"/>
        </w:rPr>
        <w:t xml:space="preserve"> </w:t>
      </w:r>
      <w:r w:rsidR="00957B4A">
        <w:rPr>
          <w:rFonts w:asciiTheme="minorHAnsi" w:eastAsia="Segoe UI" w:hAnsiTheme="minorHAnsi" w:cstheme="minorHAnsi"/>
          <w:color w:val="323130"/>
        </w:rPr>
        <w:t xml:space="preserve">- </w:t>
      </w:r>
      <w:r w:rsidRPr="00A7556F">
        <w:rPr>
          <w:rFonts w:asciiTheme="minorHAnsi" w:eastAsia="Segoe UI" w:hAnsiTheme="minorHAnsi" w:cstheme="minorHAnsi"/>
          <w:color w:val="323130"/>
        </w:rPr>
        <w:t xml:space="preserve">bacterium, which this lab has extensive experience in using. They've done a lot of research on this particular </w:t>
      </w:r>
      <w:r w:rsidR="00957B4A">
        <w:rPr>
          <w:rFonts w:asciiTheme="minorHAnsi" w:eastAsia="Segoe UI" w:hAnsiTheme="minorHAnsi" w:cstheme="minorHAnsi"/>
          <w:color w:val="323130"/>
        </w:rPr>
        <w:t>o</w:t>
      </w:r>
      <w:r w:rsidRPr="00A7556F">
        <w:rPr>
          <w:rFonts w:asciiTheme="minorHAnsi" w:eastAsia="Segoe UI" w:hAnsiTheme="minorHAnsi" w:cstheme="minorHAnsi"/>
          <w:color w:val="323130"/>
        </w:rPr>
        <w:t>rganism, and the practices that they're going to use here are ones that we've approved in the past.</w:t>
      </w:r>
      <w:r w:rsidRPr="00A7556F">
        <w:rPr>
          <w:rFonts w:asciiTheme="minorHAnsi" w:eastAsia="Segoe UI" w:hAnsiTheme="minorHAnsi" w:cstheme="minorHAnsi"/>
          <w:color w:val="323130"/>
        </w:rPr>
        <w:br/>
      </w:r>
    </w:p>
    <w:p w14:paraId="297E3752" w14:textId="2422D330" w:rsidR="00504351" w:rsidRPr="00A7556F" w:rsidRDefault="00000000" w:rsidP="00A7556F">
      <w:pPr>
        <w:spacing w:after="100" w:afterAutospacing="1"/>
        <w:contextualSpacing/>
        <w:rPr>
          <w:rFonts w:asciiTheme="minorHAnsi" w:hAnsiTheme="minorHAnsi" w:cstheme="minorHAnsi"/>
        </w:rPr>
      </w:pPr>
      <w:r w:rsidRPr="00A7556F">
        <w:rPr>
          <w:rFonts w:asciiTheme="minorHAnsi" w:eastAsia="Segoe UI" w:hAnsiTheme="minorHAnsi" w:cstheme="minorHAnsi"/>
          <w:b/>
          <w:bCs/>
          <w:color w:val="605E5C"/>
        </w:rPr>
        <w:t xml:space="preserve">Jialing </w:t>
      </w:r>
      <w:r w:rsidR="00957B4A" w:rsidRPr="00957B4A">
        <w:rPr>
          <w:rFonts w:asciiTheme="minorHAnsi" w:eastAsia="Segoe UI" w:hAnsiTheme="minorHAnsi" w:cstheme="minorHAnsi"/>
          <w:color w:val="605E5C"/>
        </w:rPr>
        <w:t>double-checked that this is</w:t>
      </w:r>
      <w:r w:rsidR="00957B4A">
        <w:rPr>
          <w:rFonts w:asciiTheme="minorHAnsi" w:eastAsia="Segoe UI" w:hAnsiTheme="minorHAnsi" w:cstheme="minorHAnsi"/>
          <w:b/>
          <w:bCs/>
          <w:color w:val="605E5C"/>
        </w:rPr>
        <w:t xml:space="preserve"> </w:t>
      </w:r>
      <w:r w:rsidRPr="00A7556F">
        <w:rPr>
          <w:rFonts w:asciiTheme="minorHAnsi" w:eastAsia="Segoe UI" w:hAnsiTheme="minorHAnsi" w:cstheme="minorHAnsi"/>
          <w:color w:val="323130"/>
        </w:rPr>
        <w:t>level 2</w:t>
      </w:r>
      <w:r w:rsidR="00957B4A">
        <w:rPr>
          <w:rFonts w:asciiTheme="minorHAnsi" w:eastAsia="Segoe UI" w:hAnsiTheme="minorHAnsi" w:cstheme="minorHAnsi"/>
          <w:color w:val="323130"/>
        </w:rPr>
        <w:t xml:space="preserve">. </w:t>
      </w:r>
    </w:p>
    <w:p w14:paraId="295B0972" w14:textId="36F75A4B" w:rsidR="00504351" w:rsidRPr="00A7556F" w:rsidRDefault="00504351" w:rsidP="00957B4A">
      <w:pPr>
        <w:spacing w:after="100" w:afterAutospacing="1"/>
        <w:contextualSpacing/>
        <w:rPr>
          <w:rFonts w:asciiTheme="minorHAnsi" w:hAnsiTheme="minorHAnsi" w:cstheme="minorHAnsi"/>
        </w:rPr>
      </w:pPr>
    </w:p>
    <w:p w14:paraId="24861250" w14:textId="11EB37BA" w:rsidR="00504351" w:rsidRPr="00A7556F" w:rsidRDefault="00000000" w:rsidP="00A7556F">
      <w:pPr>
        <w:spacing w:after="100" w:afterAutospacing="1"/>
        <w:contextualSpacing/>
        <w:rPr>
          <w:rFonts w:asciiTheme="minorHAnsi" w:hAnsiTheme="minorHAnsi" w:cstheme="minorHAnsi"/>
        </w:rPr>
      </w:pPr>
      <w:r w:rsidRPr="00A7556F">
        <w:rPr>
          <w:rFonts w:asciiTheme="minorHAnsi" w:eastAsia="Segoe UI" w:hAnsiTheme="minorHAnsi" w:cstheme="minorHAnsi"/>
          <w:b/>
          <w:bCs/>
          <w:color w:val="605E5C"/>
        </w:rPr>
        <w:br/>
        <w:t xml:space="preserve">Todd </w:t>
      </w:r>
      <w:r w:rsidRPr="00A7556F">
        <w:rPr>
          <w:rFonts w:asciiTheme="minorHAnsi" w:eastAsia="Segoe UI" w:hAnsiTheme="minorHAnsi" w:cstheme="minorHAnsi"/>
          <w:color w:val="323130"/>
        </w:rPr>
        <w:t>note</w:t>
      </w:r>
      <w:r w:rsidR="00957B4A">
        <w:rPr>
          <w:rFonts w:asciiTheme="minorHAnsi" w:eastAsia="Segoe UI" w:hAnsiTheme="minorHAnsi" w:cstheme="minorHAnsi"/>
          <w:color w:val="323130"/>
        </w:rPr>
        <w:t>d</w:t>
      </w:r>
      <w:r w:rsidRPr="00A7556F">
        <w:rPr>
          <w:rFonts w:asciiTheme="minorHAnsi" w:eastAsia="Segoe UI" w:hAnsiTheme="minorHAnsi" w:cstheme="minorHAnsi"/>
          <w:color w:val="323130"/>
        </w:rPr>
        <w:t xml:space="preserve"> that they did submit for us the labs </w:t>
      </w:r>
      <w:r w:rsidR="00957B4A">
        <w:rPr>
          <w:rFonts w:asciiTheme="minorHAnsi" w:eastAsia="Segoe UI" w:hAnsiTheme="minorHAnsi" w:cstheme="minorHAnsi"/>
          <w:color w:val="323130"/>
        </w:rPr>
        <w:t>b</w:t>
      </w:r>
      <w:r w:rsidRPr="00A7556F">
        <w:rPr>
          <w:rFonts w:asciiTheme="minorHAnsi" w:eastAsia="Segoe UI" w:hAnsiTheme="minorHAnsi" w:cstheme="minorHAnsi"/>
          <w:color w:val="323130"/>
        </w:rPr>
        <w:t>iosafety manual, which is the same manual we've approved in the past for working with this microorganism and the training records for the personnel for this and those appear to be in order.</w:t>
      </w:r>
      <w:r w:rsidR="00957B4A">
        <w:rPr>
          <w:rFonts w:asciiTheme="minorHAnsi" w:eastAsia="Segoe UI" w:hAnsiTheme="minorHAnsi" w:cstheme="minorHAnsi"/>
          <w:color w:val="323130"/>
        </w:rPr>
        <w:t xml:space="preserve"> </w:t>
      </w:r>
    </w:p>
    <w:p w14:paraId="76EE049B" w14:textId="0EA4408D" w:rsidR="00504351" w:rsidRPr="00A7556F" w:rsidRDefault="00000000" w:rsidP="00A7556F">
      <w:pPr>
        <w:spacing w:after="100" w:afterAutospacing="1"/>
        <w:contextualSpacing/>
        <w:rPr>
          <w:rFonts w:asciiTheme="minorHAnsi" w:hAnsiTheme="minorHAnsi" w:cstheme="minorHAnsi"/>
        </w:rPr>
      </w:pPr>
      <w:r w:rsidRPr="00A7556F">
        <w:rPr>
          <w:rFonts w:asciiTheme="minorHAnsi" w:eastAsia="Segoe UI" w:hAnsiTheme="minorHAnsi" w:cstheme="minorHAnsi"/>
          <w:b/>
          <w:bCs/>
          <w:color w:val="605E5C"/>
        </w:rPr>
        <w:br/>
        <w:t xml:space="preserve">Jialing </w:t>
      </w:r>
      <w:r w:rsidR="00957B4A" w:rsidRPr="00957B4A">
        <w:rPr>
          <w:rFonts w:asciiTheme="minorHAnsi" w:eastAsia="Segoe UI" w:hAnsiTheme="minorHAnsi" w:cstheme="minorHAnsi"/>
          <w:color w:val="605E5C"/>
        </w:rPr>
        <w:t>made</w:t>
      </w:r>
      <w:r w:rsidRPr="00A7556F">
        <w:rPr>
          <w:rFonts w:asciiTheme="minorHAnsi" w:eastAsia="Segoe UI" w:hAnsiTheme="minorHAnsi" w:cstheme="minorHAnsi"/>
          <w:color w:val="323130"/>
        </w:rPr>
        <w:t xml:space="preserve"> the motion</w:t>
      </w:r>
      <w:r w:rsidR="00957B4A">
        <w:rPr>
          <w:rFonts w:asciiTheme="minorHAnsi" w:eastAsia="Segoe UI" w:hAnsiTheme="minorHAnsi" w:cstheme="minorHAnsi"/>
          <w:color w:val="323130"/>
        </w:rPr>
        <w:t xml:space="preserve"> to</w:t>
      </w:r>
      <w:r w:rsidRPr="00A7556F">
        <w:rPr>
          <w:rFonts w:asciiTheme="minorHAnsi" w:eastAsia="Segoe UI" w:hAnsiTheme="minorHAnsi" w:cstheme="minorHAnsi"/>
          <w:color w:val="323130"/>
        </w:rPr>
        <w:t xml:space="preserve"> accept the protocol.</w:t>
      </w:r>
    </w:p>
    <w:p w14:paraId="6D6FECB2" w14:textId="22554FA9" w:rsidR="00504351" w:rsidRPr="00A7556F" w:rsidRDefault="00000000" w:rsidP="00A7556F">
      <w:pPr>
        <w:spacing w:after="100" w:afterAutospacing="1"/>
        <w:contextualSpacing/>
        <w:rPr>
          <w:rFonts w:asciiTheme="minorHAnsi" w:hAnsiTheme="minorHAnsi" w:cstheme="minorHAnsi"/>
        </w:rPr>
      </w:pPr>
      <w:r w:rsidRPr="00A7556F">
        <w:rPr>
          <w:rFonts w:asciiTheme="minorHAnsi" w:eastAsia="Segoe UI" w:hAnsiTheme="minorHAnsi" w:cstheme="minorHAnsi"/>
          <w:b/>
          <w:bCs/>
          <w:color w:val="605E5C"/>
        </w:rPr>
        <w:br/>
        <w:t xml:space="preserve">Daniel Rademacher </w:t>
      </w:r>
      <w:r w:rsidR="009446D2" w:rsidRPr="009446D2">
        <w:rPr>
          <w:rFonts w:asciiTheme="minorHAnsi" w:eastAsia="Segoe UI" w:hAnsiTheme="minorHAnsi" w:cstheme="minorHAnsi"/>
          <w:color w:val="605E5C"/>
        </w:rPr>
        <w:t>seconded.</w:t>
      </w:r>
      <w:r w:rsidR="009446D2">
        <w:rPr>
          <w:rFonts w:asciiTheme="minorHAnsi" w:eastAsia="Segoe UI" w:hAnsiTheme="minorHAnsi" w:cstheme="minorHAnsi"/>
          <w:b/>
          <w:bCs/>
          <w:color w:val="605E5C"/>
        </w:rPr>
        <w:t xml:space="preserve"> </w:t>
      </w:r>
      <w:r w:rsidR="009446D2" w:rsidRPr="009446D2">
        <w:rPr>
          <w:rFonts w:asciiTheme="minorHAnsi" w:eastAsia="Segoe UI" w:hAnsiTheme="minorHAnsi" w:cstheme="minorHAnsi"/>
          <w:color w:val="605E5C"/>
        </w:rPr>
        <w:t>All in favor.</w:t>
      </w:r>
      <w:r w:rsidR="009446D2">
        <w:rPr>
          <w:rFonts w:asciiTheme="minorHAnsi" w:eastAsia="Segoe UI" w:hAnsiTheme="minorHAnsi" w:cstheme="minorHAnsi"/>
          <w:b/>
          <w:bCs/>
          <w:color w:val="605E5C"/>
        </w:rPr>
        <w:t xml:space="preserve"> </w:t>
      </w:r>
      <w:r w:rsidRPr="00A7556F">
        <w:rPr>
          <w:rFonts w:asciiTheme="minorHAnsi" w:eastAsia="Segoe UI" w:hAnsiTheme="minorHAnsi" w:cstheme="minorHAnsi"/>
          <w:color w:val="323130"/>
        </w:rPr>
        <w:br/>
      </w:r>
    </w:p>
    <w:p w14:paraId="4E97D566" w14:textId="66C2BE9F" w:rsidR="00504351" w:rsidRPr="00A7556F" w:rsidRDefault="00000000" w:rsidP="00A7556F">
      <w:pPr>
        <w:spacing w:after="100" w:afterAutospacing="1"/>
        <w:contextualSpacing/>
        <w:rPr>
          <w:rFonts w:asciiTheme="minorHAnsi" w:hAnsiTheme="minorHAnsi" w:cstheme="minorHAnsi"/>
        </w:rPr>
      </w:pPr>
      <w:r w:rsidRPr="00A7556F">
        <w:rPr>
          <w:rFonts w:asciiTheme="minorHAnsi" w:eastAsia="Segoe UI" w:hAnsiTheme="minorHAnsi" w:cstheme="minorHAnsi"/>
          <w:b/>
          <w:bCs/>
          <w:color w:val="605E5C"/>
        </w:rPr>
        <w:t xml:space="preserve">Cindy </w:t>
      </w:r>
      <w:r w:rsidR="009446D2" w:rsidRPr="009446D2">
        <w:rPr>
          <w:rFonts w:asciiTheme="minorHAnsi" w:eastAsia="Segoe UI" w:hAnsiTheme="minorHAnsi" w:cstheme="minorHAnsi"/>
          <w:color w:val="605E5C"/>
        </w:rPr>
        <w:t xml:space="preserve">added that she sent out the </w:t>
      </w:r>
      <w:r w:rsidR="009446D2">
        <w:rPr>
          <w:rFonts w:asciiTheme="minorHAnsi" w:eastAsia="Segoe UI" w:hAnsiTheme="minorHAnsi" w:cstheme="minorHAnsi"/>
          <w:color w:val="605E5C"/>
        </w:rPr>
        <w:t xml:space="preserve">revised </w:t>
      </w:r>
      <w:r w:rsidR="009446D2" w:rsidRPr="009446D2">
        <w:rPr>
          <w:rFonts w:asciiTheme="minorHAnsi" w:eastAsia="Segoe UI" w:hAnsiTheme="minorHAnsi" w:cstheme="minorHAnsi"/>
          <w:color w:val="605E5C"/>
        </w:rPr>
        <w:t>protocol submission forms for IBC and IACUC to the marketing</w:t>
      </w:r>
      <w:r w:rsidR="009446D2">
        <w:rPr>
          <w:rFonts w:asciiTheme="minorHAnsi" w:eastAsia="Segoe UI" w:hAnsiTheme="minorHAnsi" w:cstheme="minorHAnsi"/>
          <w:b/>
          <w:bCs/>
          <w:color w:val="605E5C"/>
        </w:rPr>
        <w:t xml:space="preserve"> </w:t>
      </w:r>
      <w:r w:rsidR="009446D2" w:rsidRPr="009446D2">
        <w:rPr>
          <w:rFonts w:asciiTheme="minorHAnsi" w:eastAsia="Segoe UI" w:hAnsiTheme="minorHAnsi" w:cstheme="minorHAnsi"/>
          <w:color w:val="605E5C"/>
        </w:rPr>
        <w:t>and communications</w:t>
      </w:r>
      <w:r w:rsidR="009446D2">
        <w:rPr>
          <w:rFonts w:asciiTheme="minorHAnsi" w:eastAsia="Segoe UI" w:hAnsiTheme="minorHAnsi" w:cstheme="minorHAnsi"/>
          <w:color w:val="605E5C"/>
        </w:rPr>
        <w:t xml:space="preserve"> to format so that they are easier to read. </w:t>
      </w:r>
      <w:r w:rsidRPr="009446D2">
        <w:rPr>
          <w:rFonts w:asciiTheme="minorHAnsi" w:eastAsia="Segoe UI" w:hAnsiTheme="minorHAnsi" w:cstheme="minorHAnsi"/>
          <w:color w:val="323130"/>
        </w:rPr>
        <w:br/>
      </w:r>
    </w:p>
    <w:p w14:paraId="5D608782" w14:textId="2FEF2227" w:rsidR="009446D2" w:rsidRPr="00A7556F" w:rsidRDefault="009446D2" w:rsidP="009446D2">
      <w:pPr>
        <w:spacing w:after="100" w:afterAutospacing="1"/>
        <w:contextualSpacing/>
        <w:rPr>
          <w:rFonts w:asciiTheme="minorHAnsi" w:eastAsia="Segoe UI" w:hAnsiTheme="minorHAnsi" w:cstheme="minorHAnsi"/>
          <w:b/>
          <w:bCs/>
          <w:color w:val="605E5C"/>
        </w:rPr>
      </w:pPr>
    </w:p>
    <w:p w14:paraId="4079446E" w14:textId="77777777" w:rsidR="009446D2" w:rsidRDefault="00000000" w:rsidP="009446D2">
      <w:pPr>
        <w:spacing w:after="100" w:afterAutospacing="1"/>
        <w:contextualSpacing/>
        <w:rPr>
          <w:rFonts w:asciiTheme="minorHAnsi" w:eastAsia="Segoe UI" w:hAnsiTheme="minorHAnsi" w:cstheme="minorHAnsi"/>
          <w:color w:val="605E5C"/>
        </w:rPr>
      </w:pPr>
      <w:r w:rsidRPr="00A7556F">
        <w:rPr>
          <w:rFonts w:asciiTheme="minorHAnsi" w:eastAsia="Segoe UI" w:hAnsiTheme="minorHAnsi" w:cstheme="minorHAnsi"/>
          <w:b/>
          <w:bCs/>
          <w:color w:val="605E5C"/>
        </w:rPr>
        <w:t xml:space="preserve">Todd </w:t>
      </w:r>
      <w:r w:rsidR="009446D2" w:rsidRPr="009446D2">
        <w:rPr>
          <w:rFonts w:asciiTheme="minorHAnsi" w:eastAsia="Segoe UI" w:hAnsiTheme="minorHAnsi" w:cstheme="minorHAnsi"/>
          <w:color w:val="605E5C"/>
        </w:rPr>
        <w:t>made the motion to end the meeting</w:t>
      </w:r>
      <w:r w:rsidR="009446D2">
        <w:rPr>
          <w:rFonts w:asciiTheme="minorHAnsi" w:eastAsia="Segoe UI" w:hAnsiTheme="minorHAnsi" w:cstheme="minorHAnsi"/>
          <w:b/>
          <w:bCs/>
          <w:color w:val="605E5C"/>
        </w:rPr>
        <w:t xml:space="preserve">. </w:t>
      </w:r>
      <w:r w:rsidR="009446D2" w:rsidRPr="00A7556F">
        <w:rPr>
          <w:rFonts w:asciiTheme="minorHAnsi" w:eastAsia="Segoe UI" w:hAnsiTheme="minorHAnsi" w:cstheme="minorHAnsi"/>
          <w:b/>
          <w:bCs/>
          <w:color w:val="605E5C"/>
        </w:rPr>
        <w:t>Daniel</w:t>
      </w:r>
      <w:r w:rsidR="009446D2">
        <w:rPr>
          <w:rFonts w:asciiTheme="minorHAnsi" w:eastAsia="Segoe UI" w:hAnsiTheme="minorHAnsi" w:cstheme="minorHAnsi"/>
          <w:b/>
          <w:bCs/>
          <w:color w:val="605E5C"/>
        </w:rPr>
        <w:t xml:space="preserve"> </w:t>
      </w:r>
      <w:r w:rsidR="009446D2" w:rsidRPr="009446D2">
        <w:rPr>
          <w:rFonts w:asciiTheme="minorHAnsi" w:eastAsia="Segoe UI" w:hAnsiTheme="minorHAnsi" w:cstheme="minorHAnsi"/>
          <w:color w:val="605E5C"/>
        </w:rPr>
        <w:t>seconded</w:t>
      </w:r>
      <w:r w:rsidR="009446D2">
        <w:rPr>
          <w:rFonts w:asciiTheme="minorHAnsi" w:eastAsia="Segoe UI" w:hAnsiTheme="minorHAnsi" w:cstheme="minorHAnsi"/>
          <w:b/>
          <w:bCs/>
          <w:color w:val="605E5C"/>
        </w:rPr>
        <w:t xml:space="preserve">. </w:t>
      </w:r>
      <w:r w:rsidR="009446D2" w:rsidRPr="009446D2">
        <w:rPr>
          <w:rFonts w:asciiTheme="minorHAnsi" w:eastAsia="Segoe UI" w:hAnsiTheme="minorHAnsi" w:cstheme="minorHAnsi"/>
          <w:color w:val="605E5C"/>
        </w:rPr>
        <w:t>All in favor</w:t>
      </w:r>
      <w:r w:rsidR="009446D2">
        <w:rPr>
          <w:rFonts w:asciiTheme="minorHAnsi" w:eastAsia="Segoe UI" w:hAnsiTheme="minorHAnsi" w:cstheme="minorHAnsi"/>
          <w:color w:val="605E5C"/>
        </w:rPr>
        <w:t xml:space="preserve">. </w:t>
      </w:r>
    </w:p>
    <w:p w14:paraId="314935BE" w14:textId="77777777" w:rsidR="009446D2" w:rsidRDefault="009446D2" w:rsidP="009446D2">
      <w:pPr>
        <w:spacing w:after="100" w:afterAutospacing="1"/>
        <w:contextualSpacing/>
        <w:rPr>
          <w:rFonts w:asciiTheme="minorHAnsi" w:eastAsia="Segoe UI" w:hAnsiTheme="minorHAnsi" w:cstheme="minorHAnsi"/>
          <w:color w:val="605E5C"/>
        </w:rPr>
      </w:pPr>
    </w:p>
    <w:p w14:paraId="3BDEF470" w14:textId="447B28C4" w:rsidR="00504351" w:rsidRPr="00A7556F" w:rsidRDefault="009446D2" w:rsidP="009446D2">
      <w:pPr>
        <w:spacing w:after="100" w:afterAutospacing="1"/>
        <w:contextualSpacing/>
        <w:rPr>
          <w:rFonts w:asciiTheme="minorHAnsi" w:hAnsiTheme="minorHAnsi" w:cstheme="minorHAnsi"/>
        </w:rPr>
      </w:pPr>
      <w:r>
        <w:rPr>
          <w:rFonts w:asciiTheme="minorHAnsi" w:eastAsia="Segoe UI" w:hAnsiTheme="minorHAnsi" w:cstheme="minorHAnsi"/>
          <w:color w:val="605E5C"/>
        </w:rPr>
        <w:t xml:space="preserve">Meeting adjourned at 12:55. </w:t>
      </w:r>
      <w:r w:rsidR="00000000" w:rsidRPr="00A7556F">
        <w:rPr>
          <w:rFonts w:asciiTheme="minorHAnsi" w:eastAsia="Segoe UI" w:hAnsiTheme="minorHAnsi" w:cstheme="minorHAnsi"/>
          <w:color w:val="323130"/>
        </w:rPr>
        <w:br/>
      </w:r>
    </w:p>
    <w:sectPr w:rsidR="00504351" w:rsidRPr="00A7556F">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A4AE5"/>
    <w:multiLevelType w:val="hybridMultilevel"/>
    <w:tmpl w:val="91BC86C0"/>
    <w:lvl w:ilvl="0" w:tplc="0CB4D6F2">
      <w:start w:val="1"/>
      <w:numFmt w:val="bullet"/>
      <w:lvlText w:val="●"/>
      <w:lvlJc w:val="left"/>
      <w:pPr>
        <w:ind w:left="720" w:hanging="360"/>
      </w:pPr>
    </w:lvl>
    <w:lvl w:ilvl="1" w:tplc="B656A924">
      <w:start w:val="1"/>
      <w:numFmt w:val="bullet"/>
      <w:lvlText w:val="○"/>
      <w:lvlJc w:val="left"/>
      <w:pPr>
        <w:ind w:left="1440" w:hanging="360"/>
      </w:pPr>
    </w:lvl>
    <w:lvl w:ilvl="2" w:tplc="47E6D100">
      <w:start w:val="1"/>
      <w:numFmt w:val="bullet"/>
      <w:lvlText w:val="■"/>
      <w:lvlJc w:val="left"/>
      <w:pPr>
        <w:ind w:left="2160" w:hanging="360"/>
      </w:pPr>
    </w:lvl>
    <w:lvl w:ilvl="3" w:tplc="9EE07BFC">
      <w:start w:val="1"/>
      <w:numFmt w:val="bullet"/>
      <w:lvlText w:val="●"/>
      <w:lvlJc w:val="left"/>
      <w:pPr>
        <w:ind w:left="2880" w:hanging="360"/>
      </w:pPr>
    </w:lvl>
    <w:lvl w:ilvl="4" w:tplc="0AB0553A">
      <w:start w:val="1"/>
      <w:numFmt w:val="bullet"/>
      <w:lvlText w:val="○"/>
      <w:lvlJc w:val="left"/>
      <w:pPr>
        <w:ind w:left="3600" w:hanging="360"/>
      </w:pPr>
    </w:lvl>
    <w:lvl w:ilvl="5" w:tplc="F3966FDA">
      <w:start w:val="1"/>
      <w:numFmt w:val="bullet"/>
      <w:lvlText w:val="■"/>
      <w:lvlJc w:val="left"/>
      <w:pPr>
        <w:ind w:left="4320" w:hanging="360"/>
      </w:pPr>
    </w:lvl>
    <w:lvl w:ilvl="6" w:tplc="A1BC24DA">
      <w:start w:val="1"/>
      <w:numFmt w:val="bullet"/>
      <w:lvlText w:val="●"/>
      <w:lvlJc w:val="left"/>
      <w:pPr>
        <w:ind w:left="5040" w:hanging="360"/>
      </w:pPr>
    </w:lvl>
    <w:lvl w:ilvl="7" w:tplc="334AE6C4">
      <w:start w:val="1"/>
      <w:numFmt w:val="bullet"/>
      <w:lvlText w:val="●"/>
      <w:lvlJc w:val="left"/>
      <w:pPr>
        <w:ind w:left="5760" w:hanging="360"/>
      </w:pPr>
    </w:lvl>
    <w:lvl w:ilvl="8" w:tplc="A3383686">
      <w:start w:val="1"/>
      <w:numFmt w:val="bullet"/>
      <w:lvlText w:val="●"/>
      <w:lvlJc w:val="left"/>
      <w:pPr>
        <w:ind w:left="6480" w:hanging="360"/>
      </w:pPr>
    </w:lvl>
  </w:abstractNum>
  <w:abstractNum w:abstractNumId="1" w15:restartNumberingAfterBreak="0">
    <w:nsid w:val="7D211F35"/>
    <w:multiLevelType w:val="hybridMultilevel"/>
    <w:tmpl w:val="5F56D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2158739">
    <w:abstractNumId w:val="0"/>
    <w:lvlOverride w:ilvl="0">
      <w:startOverride w:val="1"/>
    </w:lvlOverride>
  </w:num>
  <w:num w:numId="2" w16cid:durableId="20496408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351"/>
    <w:rsid w:val="00117860"/>
    <w:rsid w:val="00504351"/>
    <w:rsid w:val="00743F81"/>
    <w:rsid w:val="009446D2"/>
    <w:rsid w:val="00957B4A"/>
    <w:rsid w:val="00A64BAF"/>
    <w:rsid w:val="00A7556F"/>
    <w:rsid w:val="00C76CE6"/>
    <w:rsid w:val="00DB4613"/>
    <w:rsid w:val="00FE2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3E528"/>
  <w15:docId w15:val="{3F489BFA-1B22-42D0-AC72-5CD8B9B83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uiPriority w:val="34"/>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289</Words>
  <Characters>1652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Nonna Working</cp:lastModifiedBy>
  <cp:revision>5</cp:revision>
  <dcterms:created xsi:type="dcterms:W3CDTF">2025-11-12T19:05:00Z</dcterms:created>
  <dcterms:modified xsi:type="dcterms:W3CDTF">2025-11-13T12:22:00Z</dcterms:modified>
</cp:coreProperties>
</file>